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BF3" w:rsidRPr="00196BF3" w:rsidRDefault="00C30E12" w:rsidP="00C3795E">
      <w:pPr>
        <w:spacing w:after="0" w:line="288" w:lineRule="auto"/>
        <w:jc w:val="center"/>
        <w:textAlignment w:val="baseline"/>
        <w:rPr>
          <w:rFonts w:ascii="Myriad Pro Cond" w:eastAsia="Times New Roman" w:hAnsi="Myriad Pro Cond" w:cs="Times New Roman"/>
          <w:b/>
          <w:color w:val="C00000"/>
          <w:sz w:val="48"/>
          <w:szCs w:val="28"/>
          <w:lang w:eastAsia="ru-RU"/>
        </w:rPr>
      </w:pPr>
      <w:bookmarkStart w:id="0" w:name="_GoBack"/>
      <w:r>
        <w:rPr>
          <w:rFonts w:ascii="Lobster" w:eastAsia="Times New Roman" w:hAnsi="Lobster" w:cs="Times New Roman"/>
          <w:noProof/>
          <w:color w:val="FF0000"/>
          <w:kern w:val="36"/>
          <w:sz w:val="4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E5F1A6A" wp14:editId="01854DBF">
            <wp:simplePos x="0" y="0"/>
            <wp:positionH relativeFrom="column">
              <wp:posOffset>-723265</wp:posOffset>
            </wp:positionH>
            <wp:positionV relativeFrom="paragraph">
              <wp:posOffset>-749300</wp:posOffset>
            </wp:positionV>
            <wp:extent cx="7494905" cy="10760710"/>
            <wp:effectExtent l="0" t="0" r="0" b="2540"/>
            <wp:wrapNone/>
            <wp:docPr id="1" name="Рисунок 1" descr="tmpE3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mpE35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4905" cy="1076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196BF3" w:rsidRPr="00196BF3">
        <w:rPr>
          <w:rFonts w:ascii="Myriad Pro Cond" w:eastAsia="Times New Roman" w:hAnsi="Myriad Pro Cond" w:cs="Times New Roman"/>
          <w:b/>
          <w:color w:val="C00000"/>
          <w:sz w:val="48"/>
          <w:szCs w:val="28"/>
          <w:lang w:eastAsia="ru-RU"/>
        </w:rPr>
        <w:t xml:space="preserve">Затруднения преподавателей в </w:t>
      </w:r>
    </w:p>
    <w:p w:rsidR="00196BF3" w:rsidRPr="00196BF3" w:rsidRDefault="00196BF3" w:rsidP="00C3795E">
      <w:pPr>
        <w:spacing w:after="0" w:line="288" w:lineRule="auto"/>
        <w:jc w:val="center"/>
        <w:textAlignment w:val="baseline"/>
        <w:rPr>
          <w:rFonts w:ascii="Myriad Pro Cond" w:eastAsia="Times New Roman" w:hAnsi="Myriad Pro Cond" w:cs="Times New Roman"/>
          <w:b/>
          <w:color w:val="C00000"/>
          <w:sz w:val="48"/>
          <w:szCs w:val="28"/>
          <w:lang w:eastAsia="ru-RU"/>
        </w:rPr>
      </w:pPr>
      <w:r w:rsidRPr="00196BF3">
        <w:rPr>
          <w:rFonts w:ascii="Myriad Pro Cond" w:eastAsia="Times New Roman" w:hAnsi="Myriad Pro Cond" w:cs="Times New Roman"/>
          <w:b/>
          <w:color w:val="C00000"/>
          <w:sz w:val="48"/>
          <w:szCs w:val="28"/>
          <w:lang w:eastAsia="ru-RU"/>
        </w:rPr>
        <w:t>подготовке современного занятия</w:t>
      </w:r>
    </w:p>
    <w:p w:rsidR="00196BF3" w:rsidRPr="00C3795E" w:rsidRDefault="00196BF3" w:rsidP="00C3795E">
      <w:pPr>
        <w:autoSpaceDE w:val="0"/>
        <w:autoSpaceDN w:val="0"/>
        <w:spacing w:after="0" w:line="264" w:lineRule="auto"/>
        <w:ind w:left="851" w:right="51" w:hanging="851"/>
        <w:jc w:val="both"/>
        <w:rPr>
          <w:rFonts w:ascii="Myriad Pro Cond" w:hAnsi="Myriad Pro Cond"/>
          <w:sz w:val="30"/>
          <w:szCs w:val="30"/>
        </w:rPr>
      </w:pPr>
      <w:r w:rsidRPr="00C3795E">
        <w:rPr>
          <w:rFonts w:ascii="Myriad Pro Cond" w:hAnsi="Myriad Pro Cond"/>
          <w:b/>
          <w:iCs/>
          <w:color w:val="0000FF"/>
          <w:spacing w:val="6"/>
          <w:sz w:val="30"/>
          <w:szCs w:val="30"/>
        </w:rPr>
        <w:t>Первая</w:t>
      </w:r>
      <w:r w:rsidRPr="00C3795E">
        <w:rPr>
          <w:rFonts w:ascii="Myriad Pro Cond" w:hAnsi="Myriad Pro Cond"/>
          <w:iCs/>
          <w:spacing w:val="6"/>
          <w:sz w:val="30"/>
          <w:szCs w:val="30"/>
        </w:rPr>
        <w:t xml:space="preserve"> </w:t>
      </w:r>
      <w:r w:rsidRPr="00C3795E">
        <w:rPr>
          <w:rFonts w:ascii="Myriad Pro Cond" w:hAnsi="Myriad Pro Cond"/>
          <w:sz w:val="30"/>
          <w:szCs w:val="30"/>
        </w:rPr>
        <w:t>трудность связана с поиском такой организации занятия, которая обеспечила бы не только усвоение учебного материала всеми обучающимися на самом занятии, но и их самостоятельную познава</w:t>
      </w:r>
      <w:r w:rsidRPr="00C3795E">
        <w:rPr>
          <w:rFonts w:ascii="Myriad Pro Cond" w:hAnsi="Myriad Pro Cond"/>
          <w:sz w:val="30"/>
          <w:szCs w:val="30"/>
        </w:rPr>
        <w:softHyphen/>
        <w:t>тельную деятельность, способствующую умственному разви</w:t>
      </w:r>
      <w:r w:rsidRPr="00C3795E">
        <w:rPr>
          <w:rFonts w:ascii="Myriad Pro Cond" w:hAnsi="Myriad Pro Cond"/>
          <w:sz w:val="30"/>
          <w:szCs w:val="30"/>
        </w:rPr>
        <w:softHyphen/>
        <w:t>тию. А это связано с подготовкой учебного материала и выбо</w:t>
      </w:r>
      <w:r w:rsidRPr="00C3795E">
        <w:rPr>
          <w:rFonts w:ascii="Myriad Pro Cond" w:hAnsi="Myriad Pro Cond"/>
          <w:sz w:val="30"/>
          <w:szCs w:val="30"/>
        </w:rPr>
        <w:softHyphen/>
        <w:t>ром соответствующих методов обучения.</w:t>
      </w:r>
    </w:p>
    <w:p w:rsidR="00196BF3" w:rsidRPr="00C3795E" w:rsidRDefault="00196BF3" w:rsidP="00C3795E">
      <w:pPr>
        <w:autoSpaceDE w:val="0"/>
        <w:autoSpaceDN w:val="0"/>
        <w:spacing w:after="0" w:line="264" w:lineRule="auto"/>
        <w:ind w:left="851" w:right="51" w:hanging="851"/>
        <w:jc w:val="both"/>
        <w:rPr>
          <w:rFonts w:ascii="Myriad Pro Cond" w:hAnsi="Myriad Pro Cond"/>
          <w:sz w:val="30"/>
          <w:szCs w:val="30"/>
        </w:rPr>
      </w:pPr>
      <w:r w:rsidRPr="00C3795E">
        <w:rPr>
          <w:rFonts w:ascii="Myriad Pro Cond" w:hAnsi="Myriad Pro Cond"/>
          <w:b/>
          <w:bCs/>
          <w:iCs/>
          <w:color w:val="0000FF"/>
          <w:spacing w:val="6"/>
          <w:sz w:val="30"/>
          <w:szCs w:val="30"/>
        </w:rPr>
        <w:t>Вторая</w:t>
      </w:r>
      <w:r w:rsidRPr="00C3795E">
        <w:rPr>
          <w:rFonts w:ascii="Myriad Pro Cond" w:hAnsi="Myriad Pro Cond"/>
          <w:b/>
          <w:bCs/>
          <w:iCs/>
          <w:spacing w:val="6"/>
          <w:sz w:val="30"/>
          <w:szCs w:val="30"/>
        </w:rPr>
        <w:t xml:space="preserve"> </w:t>
      </w:r>
      <w:r w:rsidRPr="00C3795E">
        <w:rPr>
          <w:rFonts w:ascii="Myriad Pro Cond" w:hAnsi="Myriad Pro Cond"/>
          <w:sz w:val="30"/>
          <w:szCs w:val="30"/>
        </w:rPr>
        <w:t>трудность состоит в нахождении способов и приемов создания таких учебных ситуаций и такого подбора дидактического мате</w:t>
      </w:r>
      <w:r w:rsidRPr="00C3795E">
        <w:rPr>
          <w:rFonts w:ascii="Myriad Pro Cond" w:hAnsi="Myriad Pro Cond"/>
          <w:sz w:val="30"/>
          <w:szCs w:val="30"/>
        </w:rPr>
        <w:softHyphen/>
        <w:t>риала (задания для самостоятельной познавательной деятельности творческого характера, заданий, связанных с жизнью, подбор на</w:t>
      </w:r>
      <w:r w:rsidRPr="00C3795E">
        <w:rPr>
          <w:rFonts w:ascii="Myriad Pro Cond" w:hAnsi="Myriad Pro Cond"/>
          <w:sz w:val="30"/>
          <w:szCs w:val="30"/>
        </w:rPr>
        <w:softHyphen/>
        <w:t>глядных пособий и др.), который обеспечил бы эффективную по</w:t>
      </w:r>
      <w:r w:rsidRPr="00C3795E">
        <w:rPr>
          <w:rFonts w:ascii="Myriad Pro Cond" w:hAnsi="Myriad Pro Cond"/>
          <w:sz w:val="30"/>
          <w:szCs w:val="30"/>
        </w:rPr>
        <w:softHyphen/>
        <w:t>знавательную деятельность всех обучающихся в меру их способностей и подготовленности.</w:t>
      </w:r>
    </w:p>
    <w:p w:rsidR="00196BF3" w:rsidRPr="00C3795E" w:rsidRDefault="00196BF3" w:rsidP="00C3795E">
      <w:pPr>
        <w:autoSpaceDE w:val="0"/>
        <w:autoSpaceDN w:val="0"/>
        <w:spacing w:after="0" w:line="264" w:lineRule="auto"/>
        <w:ind w:left="851" w:right="51" w:hanging="851"/>
        <w:jc w:val="both"/>
        <w:rPr>
          <w:rFonts w:ascii="Myriad Pro Cond" w:hAnsi="Myriad Pro Cond"/>
          <w:sz w:val="30"/>
          <w:szCs w:val="30"/>
        </w:rPr>
      </w:pPr>
      <w:r w:rsidRPr="00C3795E">
        <w:rPr>
          <w:rFonts w:ascii="Myriad Pro Cond" w:hAnsi="Myriad Pro Cond"/>
          <w:b/>
          <w:iCs/>
          <w:color w:val="0000FF"/>
          <w:spacing w:val="6"/>
          <w:sz w:val="30"/>
          <w:szCs w:val="30"/>
        </w:rPr>
        <w:t>Третья</w:t>
      </w:r>
      <w:r w:rsidRPr="00C3795E">
        <w:rPr>
          <w:rFonts w:ascii="Myriad Pro Cond" w:hAnsi="Myriad Pro Cond"/>
          <w:iCs/>
          <w:color w:val="0000FF"/>
          <w:spacing w:val="6"/>
          <w:sz w:val="30"/>
          <w:szCs w:val="30"/>
        </w:rPr>
        <w:t xml:space="preserve"> </w:t>
      </w:r>
      <w:r w:rsidRPr="00C3795E">
        <w:rPr>
          <w:rFonts w:ascii="Myriad Pro Cond" w:hAnsi="Myriad Pro Cond"/>
          <w:sz w:val="30"/>
          <w:szCs w:val="30"/>
        </w:rPr>
        <w:t>трудность связана с необходимостью комплексного применения различных средств обучения, в том числе и технических, направ</w:t>
      </w:r>
      <w:r w:rsidRPr="00C3795E">
        <w:rPr>
          <w:rFonts w:ascii="Myriad Pro Cond" w:hAnsi="Myriad Pro Cond"/>
          <w:sz w:val="30"/>
          <w:szCs w:val="30"/>
        </w:rPr>
        <w:softHyphen/>
        <w:t>ленных на повышение темпа занятия и экономию времени для усвоения нового учебного материала и способов его изучения, а так</w:t>
      </w:r>
      <w:r w:rsidRPr="00C3795E">
        <w:rPr>
          <w:rFonts w:ascii="Myriad Pro Cond" w:hAnsi="Myriad Pro Cond"/>
          <w:sz w:val="30"/>
          <w:szCs w:val="30"/>
        </w:rPr>
        <w:softHyphen/>
        <w:t xml:space="preserve">же применение приобретенных знаний, умений и навыков. </w:t>
      </w:r>
    </w:p>
    <w:p w:rsidR="00196BF3" w:rsidRPr="00C3795E" w:rsidRDefault="00196BF3" w:rsidP="00C3795E">
      <w:pPr>
        <w:autoSpaceDE w:val="0"/>
        <w:autoSpaceDN w:val="0"/>
        <w:spacing w:after="0" w:line="264" w:lineRule="auto"/>
        <w:ind w:left="851" w:right="51" w:hanging="851"/>
        <w:jc w:val="both"/>
        <w:rPr>
          <w:rFonts w:ascii="Myriad Pro Cond" w:hAnsi="Myriad Pro Cond"/>
          <w:sz w:val="30"/>
          <w:szCs w:val="30"/>
        </w:rPr>
      </w:pPr>
      <w:r w:rsidRPr="00C3795E">
        <w:rPr>
          <w:rFonts w:ascii="Myriad Pro Cond" w:hAnsi="Myriad Pro Cond"/>
          <w:b/>
          <w:iCs/>
          <w:color w:val="0000FF"/>
          <w:spacing w:val="6"/>
          <w:sz w:val="30"/>
          <w:szCs w:val="30"/>
        </w:rPr>
        <w:t>Четвертая</w:t>
      </w:r>
      <w:r w:rsidRPr="00C3795E">
        <w:rPr>
          <w:rFonts w:ascii="Myriad Pro Cond" w:hAnsi="Myriad Pro Cond"/>
          <w:iCs/>
          <w:spacing w:val="6"/>
          <w:sz w:val="30"/>
          <w:szCs w:val="30"/>
        </w:rPr>
        <w:t xml:space="preserve"> </w:t>
      </w:r>
      <w:r w:rsidRPr="00C3795E">
        <w:rPr>
          <w:rFonts w:ascii="Myriad Pro Cond" w:hAnsi="Myriad Pro Cond"/>
          <w:sz w:val="30"/>
          <w:szCs w:val="30"/>
        </w:rPr>
        <w:t>трудность – сложность формирования мотивов обучения, воз</w:t>
      </w:r>
      <w:r w:rsidRPr="00C3795E">
        <w:rPr>
          <w:rFonts w:ascii="Myriad Pro Cond" w:hAnsi="Myriad Pro Cond"/>
          <w:sz w:val="30"/>
          <w:szCs w:val="30"/>
        </w:rPr>
        <w:softHyphen/>
        <w:t>буждения познавательного интереса обучающихся по теме, повы</w:t>
      </w:r>
      <w:r w:rsidRPr="00C3795E">
        <w:rPr>
          <w:rFonts w:ascii="Myriad Pro Cond" w:hAnsi="Myriad Pro Cond"/>
          <w:sz w:val="30"/>
          <w:szCs w:val="30"/>
        </w:rPr>
        <w:softHyphen/>
        <w:t>шения их эмоционального настроения и обеспечения единства обучения, воспитания и развития.</w:t>
      </w:r>
    </w:p>
    <w:p w:rsidR="00196BF3" w:rsidRPr="00C3795E" w:rsidRDefault="00196BF3" w:rsidP="00C3795E">
      <w:pPr>
        <w:autoSpaceDE w:val="0"/>
        <w:autoSpaceDN w:val="0"/>
        <w:spacing w:after="0" w:line="264" w:lineRule="auto"/>
        <w:ind w:right="51" w:firstLine="567"/>
        <w:jc w:val="center"/>
        <w:rPr>
          <w:rFonts w:ascii="Myriad Pro Cond" w:hAnsi="Myriad Pro Cond"/>
          <w:b/>
          <w:iCs/>
          <w:color w:val="0000FF"/>
          <w:spacing w:val="6"/>
          <w:sz w:val="36"/>
          <w:szCs w:val="30"/>
        </w:rPr>
      </w:pPr>
      <w:r w:rsidRPr="00C3795E">
        <w:rPr>
          <w:rFonts w:ascii="Myriad Pro Cond" w:hAnsi="Myriad Pro Cond"/>
          <w:b/>
          <w:iCs/>
          <w:color w:val="0000FF"/>
          <w:spacing w:val="6"/>
          <w:sz w:val="36"/>
          <w:szCs w:val="30"/>
        </w:rPr>
        <w:t>Причины этих трудностей</w:t>
      </w:r>
    </w:p>
    <w:p w:rsidR="00196BF3" w:rsidRPr="00C3795E" w:rsidRDefault="00196BF3" w:rsidP="00C3795E">
      <w:pPr>
        <w:autoSpaceDE w:val="0"/>
        <w:autoSpaceDN w:val="0"/>
        <w:spacing w:after="0" w:line="264" w:lineRule="auto"/>
        <w:ind w:left="567" w:right="51" w:hanging="567"/>
        <w:jc w:val="both"/>
        <w:rPr>
          <w:rFonts w:ascii="Myriad Pro Cond" w:hAnsi="Myriad Pro Cond"/>
          <w:sz w:val="30"/>
          <w:szCs w:val="30"/>
        </w:rPr>
      </w:pPr>
      <w:r w:rsidRPr="00C3795E">
        <w:rPr>
          <w:rFonts w:ascii="Myriad Pro Cond" w:hAnsi="Myriad Pro Cond"/>
          <w:b/>
          <w:bCs/>
          <w:color w:val="0000FF"/>
          <w:sz w:val="30"/>
          <w:szCs w:val="30"/>
        </w:rPr>
        <w:t xml:space="preserve">1-я </w:t>
      </w:r>
      <w:r w:rsidRPr="00C3795E">
        <w:rPr>
          <w:rFonts w:ascii="Myriad Pro Cond" w:hAnsi="Myriad Pro Cond"/>
          <w:sz w:val="30"/>
          <w:szCs w:val="30"/>
        </w:rPr>
        <w:t>Изменилось соотношение деятельности преподавателя и обучающихся в образовательной деятельности, что требует поисков новой схемы взаимодейст</w:t>
      </w:r>
      <w:r w:rsidRPr="00C3795E">
        <w:rPr>
          <w:rFonts w:ascii="Myriad Pro Cond" w:hAnsi="Myriad Pro Cond"/>
          <w:sz w:val="30"/>
          <w:szCs w:val="30"/>
        </w:rPr>
        <w:softHyphen/>
        <w:t>вия преподавателя и обучающихся. Увеличилась доля самостоятельной познавательной деятельности студентов. Увеличилась информатив</w:t>
      </w:r>
      <w:r w:rsidRPr="00C3795E">
        <w:rPr>
          <w:rFonts w:ascii="Myriad Pro Cond" w:hAnsi="Myriad Pro Cond"/>
          <w:sz w:val="30"/>
          <w:szCs w:val="30"/>
        </w:rPr>
        <w:softHyphen/>
        <w:t>ность учебного материала, а также активизировалась деятельность обучающихся: они выполняют много лабораторно-практических работ (ана</w:t>
      </w:r>
      <w:r w:rsidRPr="00C3795E">
        <w:rPr>
          <w:rFonts w:ascii="Myriad Pro Cond" w:hAnsi="Myriad Pro Cond"/>
          <w:sz w:val="30"/>
          <w:szCs w:val="30"/>
        </w:rPr>
        <w:softHyphen/>
        <w:t>лизируют, обсуждают, решают задачи, ставят опыты, пишут раз</w:t>
      </w:r>
      <w:r w:rsidRPr="00C3795E">
        <w:rPr>
          <w:rFonts w:ascii="Myriad Pro Cond" w:hAnsi="Myriad Pro Cond"/>
          <w:sz w:val="30"/>
          <w:szCs w:val="30"/>
        </w:rPr>
        <w:softHyphen/>
        <w:t>личные рефераты, доклады),.</w:t>
      </w:r>
    </w:p>
    <w:p w:rsidR="00196BF3" w:rsidRPr="00C3795E" w:rsidRDefault="00196BF3" w:rsidP="00C3795E">
      <w:pPr>
        <w:autoSpaceDE w:val="0"/>
        <w:autoSpaceDN w:val="0"/>
        <w:spacing w:after="0" w:line="264" w:lineRule="auto"/>
        <w:ind w:left="567" w:right="51" w:hanging="567"/>
        <w:jc w:val="both"/>
        <w:rPr>
          <w:rFonts w:ascii="Myriad Pro Cond" w:hAnsi="Myriad Pro Cond"/>
          <w:sz w:val="30"/>
          <w:szCs w:val="30"/>
        </w:rPr>
      </w:pPr>
      <w:r w:rsidRPr="00C3795E">
        <w:rPr>
          <w:rFonts w:ascii="Myriad Pro Cond" w:hAnsi="Myriad Pro Cond"/>
          <w:b/>
          <w:color w:val="0000FF"/>
          <w:sz w:val="30"/>
          <w:szCs w:val="30"/>
        </w:rPr>
        <w:t>2-я</w:t>
      </w:r>
      <w:r w:rsidR="00C3795E" w:rsidRPr="00C3795E">
        <w:rPr>
          <w:rFonts w:ascii="Myriad Pro Cond" w:hAnsi="Myriad Pro Cond"/>
          <w:b/>
          <w:color w:val="0000FF"/>
          <w:sz w:val="30"/>
          <w:szCs w:val="30"/>
        </w:rPr>
        <w:t xml:space="preserve">  </w:t>
      </w:r>
      <w:r w:rsidRPr="00C3795E">
        <w:rPr>
          <w:rFonts w:ascii="Myriad Pro Cond" w:hAnsi="Myriad Pro Cond"/>
          <w:color w:val="0000FF"/>
          <w:sz w:val="30"/>
          <w:szCs w:val="30"/>
        </w:rPr>
        <w:t xml:space="preserve"> </w:t>
      </w:r>
      <w:r w:rsidRPr="00C3795E">
        <w:rPr>
          <w:rFonts w:ascii="Myriad Pro Cond" w:hAnsi="Myriad Pro Cond"/>
          <w:sz w:val="30"/>
          <w:szCs w:val="30"/>
        </w:rPr>
        <w:t>Научная организация труда еще не вошла в практику техникума долж</w:t>
      </w:r>
      <w:r w:rsidRPr="00C3795E">
        <w:rPr>
          <w:rFonts w:ascii="Myriad Pro Cond" w:hAnsi="Myriad Pro Cond"/>
          <w:sz w:val="30"/>
          <w:szCs w:val="30"/>
        </w:rPr>
        <w:softHyphen/>
        <w:t>ным образом.</w:t>
      </w:r>
    </w:p>
    <w:p w:rsidR="00196BF3" w:rsidRPr="00C3795E" w:rsidRDefault="00196BF3" w:rsidP="00C3795E">
      <w:pPr>
        <w:autoSpaceDE w:val="0"/>
        <w:autoSpaceDN w:val="0"/>
        <w:spacing w:after="0" w:line="264" w:lineRule="auto"/>
        <w:ind w:left="567" w:right="51" w:hanging="567"/>
        <w:jc w:val="both"/>
        <w:rPr>
          <w:rFonts w:ascii="Myriad Pro Cond" w:hAnsi="Myriad Pro Cond"/>
          <w:sz w:val="30"/>
          <w:szCs w:val="30"/>
        </w:rPr>
      </w:pPr>
      <w:r w:rsidRPr="00C3795E">
        <w:rPr>
          <w:rFonts w:ascii="Myriad Pro Cond" w:hAnsi="Myriad Pro Cond"/>
          <w:b/>
          <w:color w:val="0000FF"/>
          <w:sz w:val="30"/>
          <w:szCs w:val="30"/>
        </w:rPr>
        <w:t>3-я</w:t>
      </w:r>
      <w:r w:rsidRPr="00C3795E">
        <w:rPr>
          <w:rFonts w:ascii="Myriad Pro Cond" w:hAnsi="Myriad Pro Cond"/>
          <w:color w:val="0000FF"/>
          <w:sz w:val="30"/>
          <w:szCs w:val="30"/>
        </w:rPr>
        <w:t xml:space="preserve"> </w:t>
      </w:r>
      <w:r w:rsidR="00C3795E" w:rsidRPr="00C3795E">
        <w:rPr>
          <w:rFonts w:ascii="Myriad Pro Cond" w:hAnsi="Myriad Pro Cond"/>
          <w:color w:val="0000FF"/>
          <w:sz w:val="30"/>
          <w:szCs w:val="30"/>
        </w:rPr>
        <w:t xml:space="preserve">  </w:t>
      </w:r>
      <w:r w:rsidRPr="00C3795E">
        <w:rPr>
          <w:rFonts w:ascii="Myriad Pro Cond" w:hAnsi="Myriad Pro Cond"/>
          <w:sz w:val="30"/>
          <w:szCs w:val="30"/>
        </w:rPr>
        <w:t>Преподаватели не могут полностью избавиться от объяснительно-</w:t>
      </w:r>
      <w:r w:rsidRPr="00C3795E">
        <w:rPr>
          <w:rFonts w:ascii="Myriad Pro Cond" w:hAnsi="Myriad Pro Cond"/>
          <w:sz w:val="30"/>
          <w:szCs w:val="30"/>
        </w:rPr>
        <w:softHyphen/>
        <w:t>иллюстративного типа обучения.</w:t>
      </w:r>
    </w:p>
    <w:p w:rsidR="00196BF3" w:rsidRPr="00C3795E" w:rsidRDefault="00196BF3" w:rsidP="00C3795E">
      <w:pPr>
        <w:autoSpaceDE w:val="0"/>
        <w:autoSpaceDN w:val="0"/>
        <w:spacing w:after="0" w:line="264" w:lineRule="auto"/>
        <w:ind w:left="567" w:right="51" w:hanging="567"/>
        <w:jc w:val="both"/>
        <w:rPr>
          <w:rFonts w:ascii="Myriad Pro Cond" w:hAnsi="Myriad Pro Cond"/>
          <w:sz w:val="30"/>
          <w:szCs w:val="30"/>
        </w:rPr>
      </w:pPr>
      <w:r w:rsidRPr="00C3795E">
        <w:rPr>
          <w:rFonts w:ascii="Myriad Pro Cond" w:hAnsi="Myriad Pro Cond"/>
          <w:b/>
          <w:bCs/>
          <w:color w:val="0000FF"/>
          <w:sz w:val="30"/>
          <w:szCs w:val="30"/>
        </w:rPr>
        <w:t xml:space="preserve">4-я </w:t>
      </w:r>
      <w:r w:rsidRPr="00C3795E">
        <w:rPr>
          <w:rFonts w:ascii="Myriad Pro Cond" w:hAnsi="Myriad Pro Cond"/>
          <w:sz w:val="30"/>
          <w:szCs w:val="30"/>
        </w:rPr>
        <w:t>Изложение учебного материала в учебниках (даже в последних) остается чаще всего информационным, в них нет заданий вариа</w:t>
      </w:r>
      <w:r w:rsidRPr="00C3795E">
        <w:rPr>
          <w:rFonts w:ascii="Myriad Pro Cond" w:hAnsi="Myriad Pro Cond"/>
          <w:sz w:val="30"/>
          <w:szCs w:val="30"/>
        </w:rPr>
        <w:softHyphen/>
        <w:t>тивного характера, заданий на творческую деятельность обучающихся как при изучении нового материала, так и при применении полу</w:t>
      </w:r>
      <w:r w:rsidRPr="00C3795E">
        <w:rPr>
          <w:rFonts w:ascii="Myriad Pro Cond" w:hAnsi="Myriad Pro Cond"/>
          <w:sz w:val="30"/>
          <w:szCs w:val="30"/>
        </w:rPr>
        <w:softHyphen/>
        <w:t>ченных знаний и умений.</w:t>
      </w:r>
    </w:p>
    <w:p w:rsidR="00196BF3" w:rsidRPr="00196BF3" w:rsidRDefault="00196BF3" w:rsidP="00C3795E">
      <w:pPr>
        <w:autoSpaceDE w:val="0"/>
        <w:autoSpaceDN w:val="0"/>
        <w:spacing w:after="0" w:line="264" w:lineRule="auto"/>
        <w:ind w:left="567" w:right="51" w:hanging="567"/>
        <w:jc w:val="both"/>
        <w:rPr>
          <w:rFonts w:ascii="Myriad Pro Cond" w:hAnsi="Myriad Pro Cond"/>
          <w:sz w:val="28"/>
        </w:rPr>
      </w:pPr>
      <w:r w:rsidRPr="00C3795E">
        <w:rPr>
          <w:rFonts w:ascii="Myriad Pro Cond" w:hAnsi="Myriad Pro Cond"/>
          <w:b/>
          <w:bCs/>
          <w:color w:val="0000FF"/>
          <w:sz w:val="30"/>
          <w:szCs w:val="30"/>
        </w:rPr>
        <w:t xml:space="preserve">5-я </w:t>
      </w:r>
      <w:r w:rsidR="00C3795E" w:rsidRPr="00C3795E">
        <w:rPr>
          <w:rFonts w:ascii="Myriad Pro Cond" w:hAnsi="Myriad Pro Cond"/>
          <w:b/>
          <w:bCs/>
          <w:color w:val="0000FF"/>
          <w:sz w:val="30"/>
          <w:szCs w:val="30"/>
        </w:rPr>
        <w:t xml:space="preserve"> </w:t>
      </w:r>
      <w:r w:rsidRPr="00C3795E">
        <w:rPr>
          <w:rFonts w:ascii="Myriad Pro Cond" w:hAnsi="Myriad Pro Cond"/>
          <w:sz w:val="30"/>
          <w:szCs w:val="30"/>
        </w:rPr>
        <w:t xml:space="preserve">Нет целенаправленной работы </w:t>
      </w:r>
      <w:r w:rsidR="00C3795E" w:rsidRPr="00C3795E">
        <w:rPr>
          <w:rFonts w:ascii="Myriad Pro Cond" w:hAnsi="Myriad Pro Cond"/>
          <w:sz w:val="30"/>
          <w:szCs w:val="30"/>
        </w:rPr>
        <w:t>преподавателя</w:t>
      </w:r>
      <w:r w:rsidRPr="00C3795E">
        <w:rPr>
          <w:rFonts w:ascii="Myriad Pro Cond" w:hAnsi="Myriad Pro Cond"/>
          <w:sz w:val="30"/>
          <w:szCs w:val="30"/>
        </w:rPr>
        <w:t xml:space="preserve"> над развитием творческих способностей.</w:t>
      </w:r>
    </w:p>
    <w:sectPr w:rsidR="00196BF3" w:rsidRPr="00196BF3" w:rsidSect="0054020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yriad Pro Cond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obster">
    <w:panose1 w:val="02000506000000020003"/>
    <w:charset w:val="CC"/>
    <w:family w:val="auto"/>
    <w:pitch w:val="variable"/>
    <w:sig w:usb0="8000022F" w:usb1="4000004A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DC0"/>
    <w:rsid w:val="000B2469"/>
    <w:rsid w:val="000E6339"/>
    <w:rsid w:val="000F0CF9"/>
    <w:rsid w:val="001674A3"/>
    <w:rsid w:val="00196BF3"/>
    <w:rsid w:val="001F2E58"/>
    <w:rsid w:val="00202405"/>
    <w:rsid w:val="002469CB"/>
    <w:rsid w:val="00250CD9"/>
    <w:rsid w:val="00317E00"/>
    <w:rsid w:val="00317FB3"/>
    <w:rsid w:val="00380B03"/>
    <w:rsid w:val="003973F7"/>
    <w:rsid w:val="003B4D2B"/>
    <w:rsid w:val="003D29BF"/>
    <w:rsid w:val="004071EB"/>
    <w:rsid w:val="0054020F"/>
    <w:rsid w:val="0057254B"/>
    <w:rsid w:val="005C708F"/>
    <w:rsid w:val="00606C23"/>
    <w:rsid w:val="0061504D"/>
    <w:rsid w:val="00656EFB"/>
    <w:rsid w:val="00683B92"/>
    <w:rsid w:val="00710E1F"/>
    <w:rsid w:val="0072370C"/>
    <w:rsid w:val="00763426"/>
    <w:rsid w:val="007A6738"/>
    <w:rsid w:val="007D3DC0"/>
    <w:rsid w:val="007D4AD3"/>
    <w:rsid w:val="0085174D"/>
    <w:rsid w:val="00872055"/>
    <w:rsid w:val="008A7F62"/>
    <w:rsid w:val="008E4DFC"/>
    <w:rsid w:val="00927288"/>
    <w:rsid w:val="00930695"/>
    <w:rsid w:val="00A62604"/>
    <w:rsid w:val="00AB7FAC"/>
    <w:rsid w:val="00AF5EBD"/>
    <w:rsid w:val="00B039C5"/>
    <w:rsid w:val="00B16513"/>
    <w:rsid w:val="00BA76D8"/>
    <w:rsid w:val="00C17686"/>
    <w:rsid w:val="00C30E12"/>
    <w:rsid w:val="00C3795E"/>
    <w:rsid w:val="00CB4511"/>
    <w:rsid w:val="00CC6FD7"/>
    <w:rsid w:val="00CC7753"/>
    <w:rsid w:val="00D15565"/>
    <w:rsid w:val="00D70748"/>
    <w:rsid w:val="00D75F99"/>
    <w:rsid w:val="00DE2AFC"/>
    <w:rsid w:val="00DF1051"/>
    <w:rsid w:val="00DF78FA"/>
    <w:rsid w:val="00E03253"/>
    <w:rsid w:val="00E30837"/>
    <w:rsid w:val="00E901B9"/>
    <w:rsid w:val="00E93ABA"/>
    <w:rsid w:val="00EC166E"/>
    <w:rsid w:val="00F207B1"/>
    <w:rsid w:val="00F8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D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D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ИВЦ</dc:creator>
  <cp:lastModifiedBy>ИВЦ</cp:lastModifiedBy>
  <cp:revision>3</cp:revision>
  <cp:lastPrinted>2018-11-20T08:14:00Z</cp:lastPrinted>
  <dcterms:created xsi:type="dcterms:W3CDTF">2018-11-20T08:26:00Z</dcterms:created>
  <dcterms:modified xsi:type="dcterms:W3CDTF">2018-11-20T08:34:00Z</dcterms:modified>
</cp:coreProperties>
</file>